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40" w:rsidRPr="00B00A40" w:rsidRDefault="00B00A40" w:rsidP="00B00A40">
      <w:pPr>
        <w:jc w:val="center"/>
        <w:rPr>
          <w:b/>
          <w:sz w:val="28"/>
          <w:szCs w:val="28"/>
          <w:u w:val="single"/>
        </w:rPr>
      </w:pPr>
      <w:r w:rsidRPr="00B00A40">
        <w:rPr>
          <w:b/>
          <w:sz w:val="28"/>
          <w:szCs w:val="28"/>
          <w:u w:val="single"/>
        </w:rPr>
        <w:t>Règlement du cimetière</w:t>
      </w:r>
    </w:p>
    <w:p w:rsidR="00B00A40" w:rsidRDefault="00B00A40"/>
    <w:p w:rsidR="00B00A40" w:rsidRDefault="001A287C">
      <w:r>
        <w:t>En vue d’assurer le bon ordre, la décence, la sécurité, la salubrité et la tranquillité publique dans le cimetière communal,</w:t>
      </w:r>
      <w:r w:rsidR="00B00A40">
        <w:t xml:space="preserve"> il est décidé : </w:t>
      </w:r>
    </w:p>
    <w:p w:rsidR="00B00A40" w:rsidRDefault="001A287C">
      <w:r>
        <w:t xml:space="preserve"> </w:t>
      </w:r>
    </w:p>
    <w:p w:rsidR="00B00A40" w:rsidRPr="00B00A40" w:rsidRDefault="001A287C">
      <w:pPr>
        <w:rPr>
          <w:b/>
          <w:u w:val="single"/>
        </w:rPr>
      </w:pPr>
      <w:r w:rsidRPr="00B00A40">
        <w:rPr>
          <w:b/>
          <w:u w:val="single"/>
        </w:rPr>
        <w:t xml:space="preserve">SEPULTURES EN TERRE </w:t>
      </w:r>
    </w:p>
    <w:p w:rsidR="00B00A40" w:rsidRDefault="001A287C">
      <w:r>
        <w:t xml:space="preserve">Article 1er. Aucune inhumation ne peut avoir lieu dans le cimetière communal sans autorisation écrite du maire de la commune. </w:t>
      </w:r>
    </w:p>
    <w:p w:rsidR="00B00A40" w:rsidRDefault="001A287C">
      <w:r>
        <w:t xml:space="preserve">Article 2. Les corps sont inhumés dans des terrains concédés. </w:t>
      </w:r>
    </w:p>
    <w:p w:rsidR="00B00A40" w:rsidRDefault="001A287C">
      <w:r>
        <w:t xml:space="preserve">Article </w:t>
      </w:r>
      <w:r w:rsidR="00F90C4C">
        <w:t>3</w:t>
      </w:r>
      <w:r>
        <w:t xml:space="preserve">. Le titulaire d’une concession pourra disposer à titre gratuit de son droit et s’en dépouiller irrévocablement de son vivant par donation soit à un membre au premier degré de sa famille, soit en le restituant à la commune. </w:t>
      </w:r>
    </w:p>
    <w:p w:rsidR="00B00A40" w:rsidRDefault="001A287C">
      <w:r>
        <w:t xml:space="preserve">Article </w:t>
      </w:r>
      <w:r w:rsidR="00F90C4C">
        <w:t>4</w:t>
      </w:r>
      <w:r>
        <w:t xml:space="preserve">. Une concession est représentée par un terrain de 2 m2 environ avec une occupation limitée à 3 corps. </w:t>
      </w:r>
    </w:p>
    <w:p w:rsidR="00B00A40" w:rsidRDefault="001A287C">
      <w:r>
        <w:t xml:space="preserve">Article </w:t>
      </w:r>
      <w:r w:rsidR="00F90C4C">
        <w:t>5</w:t>
      </w:r>
      <w:r>
        <w:t xml:space="preserve">. Le prix </w:t>
      </w:r>
      <w:r w:rsidR="00051AF8">
        <w:t xml:space="preserve">d’une concession est </w:t>
      </w:r>
      <w:r w:rsidR="004978A6">
        <w:t>fixé</w:t>
      </w:r>
      <w:r w:rsidR="00051AF8">
        <w:t xml:space="preserve"> chaque année par le Conseil municipal. </w:t>
      </w:r>
      <w:r>
        <w:t xml:space="preserve">Il n’y a pas de concessions à perpétuité. </w:t>
      </w:r>
    </w:p>
    <w:p w:rsidR="00B00A40" w:rsidRDefault="001A287C">
      <w:r>
        <w:t xml:space="preserve">Article </w:t>
      </w:r>
      <w:r w:rsidR="00F90C4C">
        <w:t>6</w:t>
      </w:r>
      <w:r>
        <w:t xml:space="preserve">. Les plantations dans les allées ou les espaces libres entre les sépultures sont interdites. </w:t>
      </w:r>
    </w:p>
    <w:p w:rsidR="00B00A40" w:rsidRDefault="001A287C">
      <w:r>
        <w:t xml:space="preserve">Article </w:t>
      </w:r>
      <w:r w:rsidR="00F90C4C">
        <w:t>7</w:t>
      </w:r>
      <w:r>
        <w:t xml:space="preserve">. Les monuments et croix élevés sur les sépultures ne peuvent avoir une hauteur supérieure à 1 m 50. </w:t>
      </w:r>
    </w:p>
    <w:p w:rsidR="00B00A40" w:rsidRDefault="001A287C">
      <w:r>
        <w:t xml:space="preserve">Article </w:t>
      </w:r>
      <w:r w:rsidR="00F90C4C">
        <w:t>8</w:t>
      </w:r>
      <w:r>
        <w:t>. Des pierres tumulaires, des croix ou autres signes funéraires peuvent être placés sur les tombes, mais la plantation d’arbres ou d’arbustes est interdite.</w:t>
      </w:r>
    </w:p>
    <w:p w:rsidR="00B00A40" w:rsidRDefault="001A287C">
      <w:r>
        <w:t xml:space="preserve">Article </w:t>
      </w:r>
      <w:r w:rsidR="00F90C4C">
        <w:t>9</w:t>
      </w:r>
      <w:r>
        <w:t xml:space="preserve">. Aucune inscription autre que </w:t>
      </w:r>
      <w:proofErr w:type="gramStart"/>
      <w:r>
        <w:t>les nom</w:t>
      </w:r>
      <w:proofErr w:type="gramEnd"/>
      <w:r>
        <w:t>, prénom, date de naissance, date du décès du défunt ne peut être gravée sur les pierres tombales.</w:t>
      </w:r>
    </w:p>
    <w:p w:rsidR="00B00A40" w:rsidRDefault="001A287C">
      <w:r>
        <w:t xml:space="preserve">Article </w:t>
      </w:r>
      <w:r w:rsidR="00F90C4C">
        <w:t>10</w:t>
      </w:r>
      <w:r>
        <w:t xml:space="preserve">. Les tombes doivent être maintenues en bon état de propreté. Les pierres tumulaires tombées ou brisées doivent être remises en état dans le plus bref délai. </w:t>
      </w:r>
    </w:p>
    <w:p w:rsidR="00B00A40" w:rsidRDefault="001A287C">
      <w:r>
        <w:t xml:space="preserve">Article </w:t>
      </w:r>
      <w:r w:rsidR="00F90C4C">
        <w:t>11</w:t>
      </w:r>
      <w:r>
        <w:t xml:space="preserve">. Les fleurs fanées, les détritus, vieilles couronnes et autres débris doivent être déposés dans l’emplacement réservé à cet usage à l’entrée du cimetière. </w:t>
      </w:r>
    </w:p>
    <w:p w:rsidR="00B00A40" w:rsidRDefault="001A287C">
      <w:r>
        <w:t xml:space="preserve">Article </w:t>
      </w:r>
      <w:r w:rsidR="00F90C4C">
        <w:t>12</w:t>
      </w:r>
      <w:r>
        <w:t xml:space="preserve">. Les travaux ne peuvent être entrepris et exécutés qu’en vertu d’une autorisation délivrée par le maire. Ils sont surveillés par le maire ou ses agents. </w:t>
      </w:r>
    </w:p>
    <w:p w:rsidR="00B00A40" w:rsidRDefault="001A287C">
      <w:r>
        <w:t>Article 1</w:t>
      </w:r>
      <w:r w:rsidR="00F90C4C">
        <w:t>3</w:t>
      </w:r>
      <w:r>
        <w:t xml:space="preserve">. Tout dépôt de terre ou matériaux est interdit dans les allées ou sur les sépultures. </w:t>
      </w:r>
    </w:p>
    <w:p w:rsidR="0049262F" w:rsidRDefault="001A287C">
      <w:r>
        <w:t>Article 1</w:t>
      </w:r>
      <w:r w:rsidR="00F90C4C">
        <w:t>4</w:t>
      </w:r>
      <w:r>
        <w:t>. Les exhumations ne peuvent avoir lieu</w:t>
      </w:r>
      <w:r w:rsidR="0049262F">
        <w:t xml:space="preserve"> qu’après autorisation du maire</w:t>
      </w:r>
    </w:p>
    <w:p w:rsidR="00B00A40" w:rsidRDefault="001A287C">
      <w:r>
        <w:lastRenderedPageBreak/>
        <w:t>Article 1</w:t>
      </w:r>
      <w:r w:rsidR="00F90C4C">
        <w:t>5</w:t>
      </w:r>
      <w:r>
        <w:t xml:space="preserve">. La commune n’est pas responsable des vols ou dégradations perpétrés sur les concessions. </w:t>
      </w:r>
    </w:p>
    <w:p w:rsidR="00B00A40" w:rsidRDefault="001A287C">
      <w:r>
        <w:t>Article 1</w:t>
      </w:r>
      <w:r w:rsidR="00F90C4C">
        <w:t>6</w:t>
      </w:r>
      <w:r>
        <w:t xml:space="preserve">. Excepté les véhicules de service, ou ceux des entrepreneurs, dûment autorisés, la circulation de tout véhicule est interdite dans l’enceinte du cimetière. </w:t>
      </w:r>
    </w:p>
    <w:p w:rsidR="00B00A40" w:rsidRDefault="001A287C">
      <w:r>
        <w:t>Article 1</w:t>
      </w:r>
      <w:r w:rsidR="00F90C4C">
        <w:t>7</w:t>
      </w:r>
      <w:r>
        <w:t xml:space="preserve">. Tout bruit, tumulte, désordre ou atteinte à la décence, à la tranquillité et au recueillement sont expressément interdit. </w:t>
      </w:r>
    </w:p>
    <w:p w:rsidR="00B00A40" w:rsidRDefault="001A287C">
      <w:r>
        <w:t xml:space="preserve">Article </w:t>
      </w:r>
      <w:r w:rsidR="00F90C4C">
        <w:t>18</w:t>
      </w:r>
      <w:r>
        <w:t xml:space="preserve">. L’accès du cimetière est interdit aux personnes en état d’ivresse, aux enfants non accompagnés, aux chiens ou autres animaux domestiques. </w:t>
      </w:r>
    </w:p>
    <w:p w:rsidR="00B00A40" w:rsidRDefault="001A287C">
      <w:r>
        <w:t xml:space="preserve">Article </w:t>
      </w:r>
      <w:r w:rsidR="00F90C4C">
        <w:t>19</w:t>
      </w:r>
      <w:r>
        <w:t xml:space="preserve">. Un exemplaire du présent règlement sera donné à tout acquéreur d’une concession. Il devra s’assurer ultérieurement, à l’entrée du cimetière ou en mairie, qu’une version plus récente n’a pas été éditée. Seule, la dernière version est applicable. Un exemplaire sera remis sur simple demande à la mairie </w:t>
      </w:r>
    </w:p>
    <w:p w:rsidR="00B00A40" w:rsidRDefault="00B00A40"/>
    <w:p w:rsidR="00B00A40" w:rsidRDefault="001A287C">
      <w:r w:rsidRPr="00B00A40">
        <w:rPr>
          <w:b/>
          <w:u w:val="single"/>
        </w:rPr>
        <w:t>COLUMBARIUM</w:t>
      </w:r>
      <w:r>
        <w:t xml:space="preserve"> </w:t>
      </w:r>
    </w:p>
    <w:p w:rsidR="00B00A40" w:rsidRDefault="001A287C">
      <w:r>
        <w:t>Article 1er. Aucune inhumation ne peut avoir lieu dans le columbarium du cimetière communal sans autorisation écrite du maire de la commune.</w:t>
      </w:r>
    </w:p>
    <w:p w:rsidR="00B00A40" w:rsidRDefault="001A287C">
      <w:r>
        <w:t xml:space="preserve">Article 2. Les urnes contenant les cendres sont déposées dans des cases de 0.50 x 0.50 x 0.50m fermées par une plaque en granit, appelées ci-après : la concession. </w:t>
      </w:r>
    </w:p>
    <w:p w:rsidR="00B00A40" w:rsidRDefault="001A287C">
      <w:r>
        <w:t xml:space="preserve">Article </w:t>
      </w:r>
      <w:r w:rsidR="00F90C4C">
        <w:t>3</w:t>
      </w:r>
      <w:r w:rsidR="0055215E">
        <w:t>.</w:t>
      </w:r>
      <w:r>
        <w:t xml:space="preserve"> Le titulaire d’une concession pourra disposer à titre gratuit de son droit et s’en dépouiller irrévocablement de son vivant par donation soit à un membre au premier degré de sa famille, soit en le restituant à la commune. </w:t>
      </w:r>
    </w:p>
    <w:p w:rsidR="00B00A40" w:rsidRDefault="001A287C">
      <w:r>
        <w:t xml:space="preserve">Article </w:t>
      </w:r>
      <w:r w:rsidR="00F90C4C">
        <w:t>4</w:t>
      </w:r>
      <w:r>
        <w:t xml:space="preserve">. </w:t>
      </w:r>
      <w:r w:rsidR="004978A6">
        <w:t xml:space="preserve">Le prix d’une concession est fixé chaque année par le Conseil municipal. </w:t>
      </w:r>
      <w:r>
        <w:t xml:space="preserve">Il n’y a pas de concessions à perpétuité. </w:t>
      </w:r>
    </w:p>
    <w:p w:rsidR="0055215E" w:rsidRPr="0055215E" w:rsidRDefault="001A287C">
      <w:pPr>
        <w:rPr>
          <w:rFonts w:cs="Arial"/>
          <w:shd w:val="clear" w:color="auto" w:fill="FFFFFF"/>
        </w:rPr>
      </w:pPr>
      <w:r w:rsidRPr="0055215E">
        <w:t xml:space="preserve">Article </w:t>
      </w:r>
      <w:r w:rsidR="00F90C4C" w:rsidRPr="0055215E">
        <w:t>5</w:t>
      </w:r>
      <w:r w:rsidRPr="0055215E">
        <w:t xml:space="preserve">. </w:t>
      </w:r>
      <w:r w:rsidR="0055215E" w:rsidRPr="0055215E">
        <w:rPr>
          <w:rStyle w:val="apple-converted-space"/>
          <w:rFonts w:cs="Arial"/>
          <w:color w:val="444444"/>
          <w:shd w:val="clear" w:color="auto" w:fill="FFFFFF"/>
        </w:rPr>
        <w:t> </w:t>
      </w:r>
      <w:r w:rsidR="0055215E" w:rsidRPr="0055215E">
        <w:rPr>
          <w:rFonts w:cs="Arial"/>
          <w:shd w:val="clear" w:color="auto" w:fill="FFFFFF"/>
        </w:rPr>
        <w:t xml:space="preserve">Aucune inscription autre que </w:t>
      </w:r>
      <w:proofErr w:type="gramStart"/>
      <w:r w:rsidR="0055215E" w:rsidRPr="0055215E">
        <w:rPr>
          <w:rFonts w:cs="Arial"/>
          <w:shd w:val="clear" w:color="auto" w:fill="FFFFFF"/>
        </w:rPr>
        <w:t>les nom</w:t>
      </w:r>
      <w:proofErr w:type="gramEnd"/>
      <w:r w:rsidR="0055215E" w:rsidRPr="0055215E">
        <w:rPr>
          <w:rFonts w:cs="Arial"/>
          <w:shd w:val="clear" w:color="auto" w:fill="FFFFFF"/>
        </w:rPr>
        <w:t>, prénom, date de naiss</w:t>
      </w:r>
      <w:r w:rsidR="0055215E">
        <w:rPr>
          <w:rFonts w:cs="Arial"/>
          <w:shd w:val="clear" w:color="auto" w:fill="FFFFFF"/>
        </w:rPr>
        <w:t>a</w:t>
      </w:r>
      <w:r w:rsidR="0055215E" w:rsidRPr="0055215E">
        <w:rPr>
          <w:rFonts w:cs="Arial"/>
          <w:shd w:val="clear" w:color="auto" w:fill="FFFFFF"/>
        </w:rPr>
        <w:t>nce et de décès du défunt, une croix ou autres signes funéraires ne peut être gravée sur la plaque de fermeture."</w:t>
      </w:r>
    </w:p>
    <w:p w:rsidR="00B00A40" w:rsidRDefault="001A287C">
      <w:r>
        <w:t xml:space="preserve">Article </w:t>
      </w:r>
      <w:r w:rsidR="0055215E">
        <w:t>6</w:t>
      </w:r>
      <w:r>
        <w:t>. Les concessions doivent être maintenues en bon état de propreté.</w:t>
      </w:r>
    </w:p>
    <w:p w:rsidR="00B00A40" w:rsidRDefault="001A287C">
      <w:r>
        <w:t xml:space="preserve">Article </w:t>
      </w:r>
      <w:r w:rsidR="0055215E">
        <w:t>7</w:t>
      </w:r>
      <w:r>
        <w:t xml:space="preserve">. Les fleurs fanées, les détritus, vieilles couronnes et autres débris doivent être déposés dans l’emplacement réservé à cet usage à l’entrée du cimetière. </w:t>
      </w:r>
    </w:p>
    <w:p w:rsidR="00B00A40" w:rsidRDefault="001A287C">
      <w:r>
        <w:t xml:space="preserve">Article </w:t>
      </w:r>
      <w:r w:rsidR="0055215E">
        <w:t>8</w:t>
      </w:r>
      <w:r>
        <w:t xml:space="preserve">. Les travaux ne peuvent être entrepris et exécutés qu’en vertu d’une autorisation délivrée par le maire. Ils sont surveillés par le maire ou ses agents. </w:t>
      </w:r>
    </w:p>
    <w:p w:rsidR="004978A6" w:rsidRDefault="001A287C">
      <w:r>
        <w:t xml:space="preserve">Article </w:t>
      </w:r>
      <w:r w:rsidR="0055215E">
        <w:t>9</w:t>
      </w:r>
      <w:r>
        <w:t>. L’ouverture des concessions ne peut avoir lieu</w:t>
      </w:r>
      <w:r w:rsidR="004978A6">
        <w:t xml:space="preserve"> qu’après autorisation du maire.</w:t>
      </w:r>
    </w:p>
    <w:p w:rsidR="00B00A40" w:rsidRDefault="001A287C">
      <w:r>
        <w:t>Article 1</w:t>
      </w:r>
      <w:r w:rsidR="0055215E">
        <w:t>0</w:t>
      </w:r>
      <w:r>
        <w:t xml:space="preserve">. La commune n’est pas responsable des vols ou dégradations perpétrés sur les concessions. </w:t>
      </w:r>
    </w:p>
    <w:p w:rsidR="00B00A40" w:rsidRDefault="0055215E">
      <w:r>
        <w:lastRenderedPageBreak/>
        <w:t>Article 11</w:t>
      </w:r>
      <w:r w:rsidR="001A287C">
        <w:t xml:space="preserve">. Excepté les véhicules de service, ou ceux des entrepreneurs dûment autorisés, la circulation de tout véhicule est interdite dans l’enceinte du cimetière. </w:t>
      </w:r>
    </w:p>
    <w:p w:rsidR="00B00A40" w:rsidRDefault="001A287C">
      <w:r>
        <w:t>Article 1</w:t>
      </w:r>
      <w:r w:rsidR="0055215E">
        <w:t>2</w:t>
      </w:r>
      <w:r>
        <w:t xml:space="preserve">. Tout bruit, tumulte, désordre ou atteinte à la décence, à la tranquillité et au recueillement sont expressément interdit. </w:t>
      </w:r>
    </w:p>
    <w:p w:rsidR="00B00A40" w:rsidRDefault="001A287C">
      <w:r>
        <w:t>Article 1</w:t>
      </w:r>
      <w:r w:rsidR="0055215E">
        <w:t>3</w:t>
      </w:r>
      <w:r>
        <w:t xml:space="preserve">. L’accès du cimetière est interdit aux personnes en état d’ivresse, aux enfants non accompagnés, aux chiens ou autres animaux domestiques. </w:t>
      </w:r>
    </w:p>
    <w:p w:rsidR="00DD0148" w:rsidRDefault="001A287C">
      <w:r>
        <w:t>Article 1</w:t>
      </w:r>
      <w:r w:rsidR="0055215E">
        <w:t>4</w:t>
      </w:r>
      <w:bookmarkStart w:id="0" w:name="_GoBack"/>
      <w:bookmarkEnd w:id="0"/>
      <w:r>
        <w:t>. Un exemplaire du présent règlement sera donné à tout acquéreur d’une concession. Il devra s’assurer ultérieurement, à l’entrée du cimetière ou en mairie, qu’une version plus récente n’a pas été éditée. Seule, la dernière version est applicable. Un exemplaire sera remis sur simple demande à la mairie.</w:t>
      </w:r>
    </w:p>
    <w:sectPr w:rsidR="00DD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7C"/>
    <w:rsid w:val="00051AF8"/>
    <w:rsid w:val="001A287C"/>
    <w:rsid w:val="0049262F"/>
    <w:rsid w:val="004978A6"/>
    <w:rsid w:val="0055215E"/>
    <w:rsid w:val="00B00A40"/>
    <w:rsid w:val="00D0667E"/>
    <w:rsid w:val="00DD0148"/>
    <w:rsid w:val="00F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52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552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chevreau</dc:creator>
  <cp:lastModifiedBy>fabrice chevreau</cp:lastModifiedBy>
  <cp:revision>8</cp:revision>
  <dcterms:created xsi:type="dcterms:W3CDTF">2016-05-01T15:13:00Z</dcterms:created>
  <dcterms:modified xsi:type="dcterms:W3CDTF">2016-11-17T20:46:00Z</dcterms:modified>
</cp:coreProperties>
</file>